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2D" w:rsidRPr="003C424D" w:rsidRDefault="00CC572D" w:rsidP="00656354">
      <w:pPr>
        <w:autoSpaceDE w:val="0"/>
        <w:autoSpaceDN w:val="0"/>
        <w:adjustRightInd w:val="0"/>
        <w:jc w:val="both"/>
        <w:rPr>
          <w:rFonts w:cs="Calibri"/>
          <w:b/>
          <w:bCs/>
          <w:sz w:val="20"/>
          <w:szCs w:val="20"/>
        </w:rPr>
      </w:pPr>
    </w:p>
    <w:p w:rsidR="003C424D" w:rsidRDefault="00354EB9" w:rsidP="003C424D">
      <w:pPr>
        <w:autoSpaceDE w:val="0"/>
        <w:autoSpaceDN w:val="0"/>
        <w:adjustRightInd w:val="0"/>
        <w:jc w:val="center"/>
        <w:rPr>
          <w:rFonts w:asciiTheme="minorHAnsi" w:hAnsiTheme="minorHAnsi" w:cstheme="minorHAnsi"/>
          <w:b/>
          <w:bCs/>
          <w:sz w:val="40"/>
          <w:szCs w:val="40"/>
        </w:rPr>
      </w:pPr>
      <w:r w:rsidRPr="003C424D">
        <w:rPr>
          <w:rFonts w:asciiTheme="minorHAnsi" w:hAnsiTheme="minorHAnsi" w:cstheme="minorHAnsi"/>
          <w:b/>
          <w:bCs/>
          <w:sz w:val="40"/>
          <w:szCs w:val="40"/>
        </w:rPr>
        <w:t>EASTFIELD HOUSE SURGERY</w:t>
      </w:r>
    </w:p>
    <w:p w:rsidR="00354EB9" w:rsidRPr="003C424D" w:rsidRDefault="00354EB9" w:rsidP="003C424D">
      <w:pPr>
        <w:autoSpaceDE w:val="0"/>
        <w:autoSpaceDN w:val="0"/>
        <w:adjustRightInd w:val="0"/>
        <w:jc w:val="center"/>
        <w:rPr>
          <w:rFonts w:asciiTheme="minorHAnsi" w:hAnsiTheme="minorHAnsi" w:cstheme="minorHAnsi"/>
          <w:b/>
          <w:bCs/>
          <w:sz w:val="36"/>
          <w:szCs w:val="36"/>
          <w:u w:val="single"/>
        </w:rPr>
      </w:pPr>
      <w:r w:rsidRPr="003C424D">
        <w:rPr>
          <w:rFonts w:asciiTheme="minorHAnsi" w:hAnsiTheme="minorHAnsi" w:cstheme="minorHAnsi"/>
          <w:b/>
          <w:bCs/>
          <w:sz w:val="36"/>
          <w:szCs w:val="36"/>
        </w:rPr>
        <w:t>Sharing Your Medical Data</w:t>
      </w:r>
      <w:r w:rsidR="003C424D">
        <w:rPr>
          <w:rFonts w:asciiTheme="minorHAnsi" w:hAnsiTheme="minorHAnsi" w:cstheme="minorHAnsi"/>
          <w:b/>
          <w:bCs/>
          <w:sz w:val="36"/>
          <w:szCs w:val="36"/>
        </w:rPr>
        <w:t xml:space="preserve"> &amp; Opting out</w:t>
      </w:r>
    </w:p>
    <w:p w:rsidR="003C424D" w:rsidRDefault="003C424D" w:rsidP="003C424D">
      <w:pPr>
        <w:autoSpaceDE w:val="0"/>
        <w:autoSpaceDN w:val="0"/>
        <w:adjustRightInd w:val="0"/>
        <w:rPr>
          <w:rFonts w:asciiTheme="minorHAnsi" w:hAnsiTheme="minorHAnsi" w:cstheme="minorHAnsi"/>
          <w:bCs/>
        </w:rPr>
      </w:pPr>
    </w:p>
    <w:p w:rsidR="003C424D" w:rsidRPr="003C424D" w:rsidRDefault="003C424D" w:rsidP="003C424D">
      <w:pPr>
        <w:autoSpaceDE w:val="0"/>
        <w:autoSpaceDN w:val="0"/>
        <w:adjustRightInd w:val="0"/>
        <w:rPr>
          <w:rFonts w:asciiTheme="minorHAnsi" w:hAnsiTheme="minorHAnsi" w:cstheme="minorHAnsi"/>
          <w:bCs/>
          <w:sz w:val="16"/>
          <w:szCs w:val="16"/>
        </w:rPr>
      </w:pPr>
    </w:p>
    <w:p w:rsidR="00354EB9" w:rsidRPr="003C424D" w:rsidRDefault="003C424D" w:rsidP="003C424D">
      <w:pPr>
        <w:autoSpaceDE w:val="0"/>
        <w:autoSpaceDN w:val="0"/>
        <w:adjustRightInd w:val="0"/>
        <w:rPr>
          <w:rFonts w:asciiTheme="minorHAnsi" w:hAnsiTheme="minorHAnsi" w:cstheme="minorHAnsi"/>
          <w:bCs/>
        </w:rPr>
      </w:pPr>
      <w:r w:rsidRPr="003C424D">
        <w:rPr>
          <w:rFonts w:asciiTheme="minorHAnsi" w:hAnsiTheme="minorHAnsi" w:cstheme="minorHAnsi"/>
          <w:bCs/>
        </w:rPr>
        <w:t xml:space="preserve">Health care professionals who provide you with care are required by law to maintain records about your health and any treatment or care you have received within any NHS Organisation. </w:t>
      </w:r>
      <w:r>
        <w:rPr>
          <w:rFonts w:asciiTheme="minorHAnsi" w:hAnsiTheme="minorHAnsi" w:cstheme="minorHAnsi"/>
          <w:bCs/>
        </w:rPr>
        <w:t xml:space="preserve"> </w:t>
      </w:r>
      <w:r w:rsidR="00354EB9" w:rsidRPr="003C424D">
        <w:rPr>
          <w:rFonts w:asciiTheme="minorHAnsi" w:hAnsiTheme="minorHAnsi" w:cstheme="minorHAnsi"/>
          <w:bCs/>
        </w:rPr>
        <w:t xml:space="preserve">The </w:t>
      </w:r>
      <w:r w:rsidR="00CE1B72" w:rsidRPr="003C424D">
        <w:rPr>
          <w:rFonts w:asciiTheme="minorHAnsi" w:hAnsiTheme="minorHAnsi" w:cstheme="minorHAnsi"/>
          <w:bCs/>
        </w:rPr>
        <w:t xml:space="preserve">confidential patient </w:t>
      </w:r>
      <w:r w:rsidR="00354EB9" w:rsidRPr="003C424D">
        <w:rPr>
          <w:rFonts w:asciiTheme="minorHAnsi" w:hAnsiTheme="minorHAnsi" w:cstheme="minorHAnsi"/>
          <w:bCs/>
        </w:rPr>
        <w:t>information that Eastfield House</w:t>
      </w:r>
      <w:r w:rsidR="006706CD" w:rsidRPr="003C424D">
        <w:rPr>
          <w:rFonts w:asciiTheme="minorHAnsi" w:hAnsiTheme="minorHAnsi" w:cstheme="minorHAnsi"/>
          <w:bCs/>
        </w:rPr>
        <w:t xml:space="preserve"> Surgery</w:t>
      </w:r>
      <w:r w:rsidR="00354EB9" w:rsidRPr="003C424D">
        <w:rPr>
          <w:rFonts w:asciiTheme="minorHAnsi" w:hAnsiTheme="minorHAnsi" w:cstheme="minorHAnsi"/>
          <w:bCs/>
        </w:rPr>
        <w:t xml:space="preserve"> holds about you is shared in </w:t>
      </w:r>
      <w:r w:rsidRPr="003C424D">
        <w:rPr>
          <w:rFonts w:asciiTheme="minorHAnsi" w:hAnsiTheme="minorHAnsi" w:cstheme="minorHAnsi"/>
          <w:bCs/>
        </w:rPr>
        <w:t xml:space="preserve">different ways.  Firstly there is a legal requirement for us to share some information from patients’ clinical records with NHS Digital under the General Practice Data for Planning and Research Directions 2021. You can choose to Opt-Out of having your data shared and there are </w:t>
      </w:r>
      <w:r w:rsidR="00354EB9" w:rsidRPr="003C424D">
        <w:rPr>
          <w:rFonts w:asciiTheme="minorHAnsi" w:hAnsiTheme="minorHAnsi" w:cstheme="minorHAnsi"/>
          <w:bCs/>
        </w:rPr>
        <w:t xml:space="preserve">two </w:t>
      </w:r>
      <w:r w:rsidRPr="003C424D">
        <w:rPr>
          <w:rFonts w:asciiTheme="minorHAnsi" w:hAnsiTheme="minorHAnsi" w:cstheme="minorHAnsi"/>
          <w:bCs/>
        </w:rPr>
        <w:t>types of opt out that apply</w:t>
      </w:r>
      <w:r w:rsidR="00354EB9" w:rsidRPr="003C424D">
        <w:rPr>
          <w:rFonts w:asciiTheme="minorHAnsi" w:hAnsiTheme="minorHAnsi" w:cstheme="minorHAnsi"/>
          <w:bCs/>
        </w:rPr>
        <w:t>:</w:t>
      </w:r>
    </w:p>
    <w:p w:rsidR="003C424D" w:rsidRPr="003C424D" w:rsidRDefault="003C424D" w:rsidP="003C424D">
      <w:pPr>
        <w:pStyle w:val="NoSpacing"/>
        <w:rPr>
          <w:rFonts w:asciiTheme="minorHAnsi" w:eastAsiaTheme="majorEastAsia" w:hAnsiTheme="minorHAnsi" w:cstheme="minorHAnsi"/>
          <w:b/>
          <w:sz w:val="22"/>
        </w:rPr>
      </w:pPr>
    </w:p>
    <w:p w:rsidR="003C424D" w:rsidRDefault="003C424D" w:rsidP="003C424D">
      <w:pPr>
        <w:pStyle w:val="NoSpacing"/>
        <w:rPr>
          <w:rFonts w:asciiTheme="minorHAnsi" w:eastAsiaTheme="majorEastAsia" w:hAnsiTheme="minorHAnsi" w:cstheme="minorHAnsi"/>
          <w:b/>
        </w:rPr>
      </w:pPr>
    </w:p>
    <w:p w:rsidR="003C424D" w:rsidRPr="003C424D" w:rsidRDefault="003C424D" w:rsidP="003C424D">
      <w:pPr>
        <w:pStyle w:val="NoSpacing"/>
        <w:rPr>
          <w:rFonts w:asciiTheme="minorHAnsi" w:hAnsiTheme="minorHAnsi" w:cstheme="minorHAnsi"/>
          <w:b/>
          <w:sz w:val="28"/>
          <w:lang w:val="en-US"/>
        </w:rPr>
      </w:pPr>
      <w:r w:rsidRPr="003C424D">
        <w:rPr>
          <w:rFonts w:asciiTheme="minorHAnsi" w:eastAsiaTheme="majorEastAsia" w:hAnsiTheme="minorHAnsi" w:cstheme="minorHAnsi"/>
          <w:b/>
          <w:sz w:val="28"/>
        </w:rPr>
        <w:t>T</w:t>
      </w:r>
      <w:r w:rsidRPr="003C424D">
        <w:rPr>
          <w:rFonts w:asciiTheme="minorHAnsi" w:hAnsiTheme="minorHAnsi" w:cstheme="minorHAnsi"/>
          <w:b/>
          <w:sz w:val="28"/>
          <w:lang w:val="en-US"/>
        </w:rPr>
        <w:t>ype 1 Opt-Out</w:t>
      </w:r>
    </w:p>
    <w:p w:rsidR="003C424D" w:rsidRPr="003C424D" w:rsidRDefault="003C424D" w:rsidP="003C424D">
      <w:pPr>
        <w:pStyle w:val="NoSpacing"/>
        <w:rPr>
          <w:rFonts w:asciiTheme="minorHAnsi" w:hAnsiTheme="minorHAnsi" w:cstheme="minorHAnsi"/>
          <w:lang w:val="en-US"/>
        </w:rPr>
      </w:pPr>
      <w:r w:rsidRPr="003C424D">
        <w:rPr>
          <w:rFonts w:asciiTheme="minorHAnsi" w:hAnsiTheme="minorHAnsi" w:cstheme="minorHAnsi"/>
          <w:lang w:val="en-US"/>
        </w:rPr>
        <w:t xml:space="preserve">If you do not want information that identifies you to be shared outside the practice, for purposes beyond your </w:t>
      </w:r>
      <w:r w:rsidRPr="003C424D">
        <w:rPr>
          <w:rFonts w:asciiTheme="minorHAnsi" w:hAnsiTheme="minorHAnsi" w:cstheme="minorHAnsi"/>
          <w:bCs/>
          <w:lang w:val="en-US"/>
        </w:rPr>
        <w:t>direct care</w:t>
      </w:r>
      <w:r w:rsidRPr="003C424D">
        <w:rPr>
          <w:rFonts w:asciiTheme="minorHAnsi" w:hAnsiTheme="minorHAnsi" w:cstheme="minorHAnsi"/>
          <w:lang w:val="en-US"/>
        </w:rPr>
        <w:t>, you can register a ‘</w:t>
      </w:r>
      <w:r w:rsidRPr="003C424D">
        <w:rPr>
          <w:rFonts w:asciiTheme="minorHAnsi" w:hAnsiTheme="minorHAnsi" w:cstheme="minorHAnsi"/>
          <w:bCs/>
          <w:lang w:val="en-US"/>
        </w:rPr>
        <w:t>Type 1 Opt-Out’</w:t>
      </w:r>
      <w:r w:rsidRPr="003C424D">
        <w:rPr>
          <w:rFonts w:asciiTheme="minorHAnsi" w:hAnsiTheme="minorHAnsi" w:cstheme="minorHAnsi"/>
          <w:b/>
          <w:bCs/>
          <w:lang w:val="en-US"/>
        </w:rPr>
        <w:t xml:space="preserve">.  </w:t>
      </w:r>
      <w:r w:rsidRPr="003C424D">
        <w:rPr>
          <w:rFonts w:asciiTheme="minorHAnsi" w:hAnsiTheme="minorHAnsi" w:cstheme="minorHAnsi"/>
          <w:lang w:val="en-US"/>
        </w:rPr>
        <w:t>This prevents your confidential personal information from being used other than in particular circumstances required by law, such as a public health emergency like an outbreak of a pandemic disease.</w:t>
      </w:r>
    </w:p>
    <w:p w:rsidR="003C424D" w:rsidRDefault="003C424D" w:rsidP="003C424D">
      <w:pPr>
        <w:autoSpaceDE w:val="0"/>
        <w:autoSpaceDN w:val="0"/>
        <w:adjustRightInd w:val="0"/>
        <w:rPr>
          <w:rFonts w:asciiTheme="minorHAnsi" w:hAnsiTheme="minorHAnsi" w:cstheme="minorHAnsi"/>
          <w:bCs/>
        </w:rPr>
      </w:pPr>
    </w:p>
    <w:p w:rsidR="003C424D" w:rsidRPr="003C424D" w:rsidRDefault="003C424D" w:rsidP="003C424D">
      <w:pPr>
        <w:autoSpaceDE w:val="0"/>
        <w:autoSpaceDN w:val="0"/>
        <w:adjustRightInd w:val="0"/>
        <w:rPr>
          <w:rFonts w:asciiTheme="minorHAnsi" w:hAnsiTheme="minorHAnsi" w:cstheme="minorHAnsi"/>
          <w:b/>
          <w:bCs/>
        </w:rPr>
      </w:pPr>
      <w:r w:rsidRPr="003C424D">
        <w:rPr>
          <w:rFonts w:asciiTheme="minorHAnsi" w:hAnsiTheme="minorHAnsi" w:cstheme="minorHAnsi"/>
          <w:bCs/>
        </w:rPr>
        <w:t xml:space="preserve">Please tick if you </w:t>
      </w:r>
      <w:r w:rsidRPr="003C424D">
        <w:rPr>
          <w:rFonts w:asciiTheme="minorHAnsi" w:hAnsiTheme="minorHAnsi" w:cstheme="minorHAnsi"/>
          <w:b/>
          <w:bCs/>
        </w:rPr>
        <w:t>DO NOT WANT</w:t>
      </w:r>
      <w:r w:rsidRPr="003C424D">
        <w:rPr>
          <w:rFonts w:asciiTheme="minorHAnsi" w:hAnsiTheme="minorHAnsi" w:cstheme="minorHAnsi"/>
          <w:bCs/>
        </w:rPr>
        <w:t xml:space="preserve"> to share your patient information in this way</w:t>
      </w:r>
      <w:r w:rsidRPr="003C424D">
        <w:rPr>
          <w:rFonts w:asciiTheme="minorHAnsi" w:hAnsiTheme="minorHAnsi" w:cstheme="minorHAnsi"/>
          <w:bCs/>
        </w:rPr>
        <w:tab/>
      </w:r>
      <w:r w:rsidRPr="003C424D">
        <w:rPr>
          <w:rFonts w:asciiTheme="minorHAnsi" w:hAnsiTheme="minorHAnsi" w:cstheme="minorHAnsi"/>
          <w:b/>
          <w:bCs/>
        </w:rPr>
        <w:t xml:space="preserve"> □     </w:t>
      </w:r>
    </w:p>
    <w:p w:rsidR="003C424D" w:rsidRDefault="003C424D" w:rsidP="003C424D">
      <w:pPr>
        <w:keepNext/>
        <w:keepLines/>
        <w:outlineLvl w:val="1"/>
        <w:rPr>
          <w:rFonts w:asciiTheme="minorHAnsi" w:hAnsiTheme="minorHAnsi" w:cstheme="minorHAnsi"/>
          <w:b/>
          <w:bCs/>
          <w:lang w:val="en-US"/>
        </w:rPr>
      </w:pPr>
    </w:p>
    <w:p w:rsidR="003C424D" w:rsidRPr="003C424D" w:rsidRDefault="003C424D" w:rsidP="003C424D">
      <w:pPr>
        <w:keepNext/>
        <w:keepLines/>
        <w:outlineLvl w:val="1"/>
        <w:rPr>
          <w:rFonts w:asciiTheme="minorHAnsi" w:hAnsiTheme="minorHAnsi" w:cstheme="minorHAnsi"/>
          <w:b/>
          <w:bCs/>
          <w:lang w:val="en-US"/>
        </w:rPr>
      </w:pPr>
    </w:p>
    <w:p w:rsidR="003C424D" w:rsidRPr="003C424D" w:rsidRDefault="003C424D" w:rsidP="003C424D">
      <w:pPr>
        <w:keepNext/>
        <w:keepLines/>
        <w:outlineLvl w:val="1"/>
        <w:rPr>
          <w:rFonts w:asciiTheme="minorHAnsi" w:hAnsiTheme="minorHAnsi" w:cstheme="minorHAnsi"/>
          <w:b/>
          <w:bCs/>
          <w:sz w:val="28"/>
          <w:lang w:val="en-US"/>
        </w:rPr>
      </w:pPr>
      <w:r w:rsidRPr="003C424D">
        <w:rPr>
          <w:rFonts w:asciiTheme="minorHAnsi" w:hAnsiTheme="minorHAnsi" w:cstheme="minorHAnsi"/>
          <w:b/>
          <w:bCs/>
          <w:sz w:val="28"/>
          <w:lang w:val="en-US"/>
        </w:rPr>
        <w:t xml:space="preserve">National </w:t>
      </w:r>
      <w:r w:rsidRPr="003C424D">
        <w:rPr>
          <w:rFonts w:asciiTheme="minorHAnsi" w:hAnsiTheme="minorHAnsi" w:cstheme="minorHAnsi"/>
          <w:b/>
          <w:bCs/>
          <w:sz w:val="28"/>
          <w:lang w:val="en-US"/>
        </w:rPr>
        <w:t>Opt-Out</w:t>
      </w:r>
      <w:r w:rsidRPr="003C424D">
        <w:rPr>
          <w:rFonts w:asciiTheme="minorHAnsi" w:hAnsiTheme="minorHAnsi" w:cstheme="minorHAnsi"/>
          <w:b/>
          <w:bCs/>
          <w:sz w:val="28"/>
          <w:lang w:val="en-US"/>
        </w:rPr>
        <w:t xml:space="preserve"> (Previously known as Type 2) </w:t>
      </w:r>
    </w:p>
    <w:p w:rsidR="003C424D" w:rsidRDefault="003C424D" w:rsidP="003C424D">
      <w:pPr>
        <w:rPr>
          <w:rFonts w:asciiTheme="minorHAnsi" w:hAnsiTheme="minorHAnsi" w:cstheme="minorHAnsi"/>
          <w:lang w:val="en-US"/>
        </w:rPr>
      </w:pPr>
      <w:r w:rsidRPr="003C424D">
        <w:rPr>
          <w:rFonts w:asciiTheme="minorHAnsi" w:hAnsiTheme="minorHAnsi" w:cstheme="minorHAnsi"/>
          <w:lang w:val="en-US"/>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3C424D">
        <w:rPr>
          <w:rFonts w:asciiTheme="minorHAnsi" w:hAnsiTheme="minorHAnsi" w:cstheme="minorHAnsi"/>
          <w:bCs/>
          <w:lang w:val="en-US"/>
        </w:rPr>
        <w:t xml:space="preserve">Type 2 Opt-Out’.  </w:t>
      </w:r>
      <w:r w:rsidRPr="003C424D">
        <w:rPr>
          <w:rFonts w:asciiTheme="minorHAnsi" w:hAnsiTheme="minorHAnsi" w:cstheme="minorHAnsi"/>
          <w:lang w:val="en-US"/>
        </w:rPr>
        <w:t xml:space="preserve"> </w:t>
      </w:r>
    </w:p>
    <w:p w:rsidR="003C424D" w:rsidRDefault="003C424D" w:rsidP="003C424D">
      <w:pPr>
        <w:rPr>
          <w:rFonts w:asciiTheme="minorHAnsi" w:hAnsiTheme="minorHAnsi" w:cstheme="minorHAnsi"/>
          <w:lang w:val="en-US"/>
        </w:rPr>
      </w:pPr>
    </w:p>
    <w:p w:rsidR="003C424D" w:rsidRPr="003C424D" w:rsidRDefault="003C424D" w:rsidP="003C424D">
      <w:pPr>
        <w:rPr>
          <w:rFonts w:asciiTheme="minorHAnsi" w:hAnsiTheme="minorHAnsi" w:cstheme="minorHAnsi"/>
          <w:color w:val="0000FF"/>
          <w:u w:val="single"/>
        </w:rPr>
      </w:pPr>
      <w:r w:rsidRPr="003C424D">
        <w:rPr>
          <w:rFonts w:asciiTheme="minorHAnsi" w:hAnsiTheme="minorHAnsi" w:cstheme="minorHAnsi"/>
          <w:lang w:val="en-US"/>
        </w:rPr>
        <w:t xml:space="preserve">For further information about </w:t>
      </w:r>
      <w:r w:rsidRPr="003C424D">
        <w:rPr>
          <w:rFonts w:asciiTheme="minorHAnsi" w:hAnsiTheme="minorHAnsi" w:cstheme="minorHAnsi"/>
          <w:bCs/>
          <w:lang w:val="en-US"/>
        </w:rPr>
        <w:t>Type 2 Opt-Outs</w:t>
      </w:r>
      <w:r w:rsidRPr="003C424D">
        <w:rPr>
          <w:rFonts w:asciiTheme="minorHAnsi" w:hAnsiTheme="minorHAnsi" w:cstheme="minorHAnsi"/>
          <w:lang w:val="en-US"/>
        </w:rPr>
        <w:t xml:space="preserve">, please contact  NHS Digital Contact Centre at </w:t>
      </w:r>
      <w:hyperlink r:id="rId8" w:history="1">
        <w:r w:rsidRPr="003C424D">
          <w:rPr>
            <w:rFonts w:asciiTheme="minorHAnsi" w:hAnsiTheme="minorHAnsi" w:cstheme="minorHAnsi"/>
            <w:color w:val="0000FF"/>
            <w:bdr w:val="none" w:sz="0" w:space="0" w:color="auto" w:frame="1"/>
            <w:lang w:val="en-US"/>
          </w:rPr>
          <w:t>enquiries@hscic.gov.uk</w:t>
        </w:r>
      </w:hyperlink>
      <w:r w:rsidRPr="003C424D">
        <w:rPr>
          <w:rFonts w:asciiTheme="minorHAnsi" w:hAnsiTheme="minorHAnsi" w:cstheme="minorHAnsi"/>
          <w:lang w:val="en-US"/>
        </w:rPr>
        <w:t xml:space="preserve"> referencing ‘</w:t>
      </w:r>
      <w:r w:rsidRPr="003C424D">
        <w:rPr>
          <w:rFonts w:asciiTheme="minorHAnsi" w:hAnsiTheme="minorHAnsi" w:cstheme="minorHAnsi"/>
          <w:bCs/>
          <w:lang w:val="en-US"/>
        </w:rPr>
        <w:t xml:space="preserve">Type 2 Opt-Outs – Data Requests’ </w:t>
      </w:r>
      <w:r w:rsidRPr="003C424D">
        <w:rPr>
          <w:rFonts w:asciiTheme="minorHAnsi" w:hAnsiTheme="minorHAnsi" w:cstheme="minorHAnsi"/>
          <w:lang w:val="en-US"/>
        </w:rPr>
        <w:t xml:space="preserve">in the subject line; or call NHS </w:t>
      </w:r>
      <w:r w:rsidRPr="003C424D">
        <w:rPr>
          <w:rFonts w:asciiTheme="minorHAnsi" w:hAnsiTheme="minorHAnsi" w:cstheme="minorHAnsi"/>
        </w:rPr>
        <w:t xml:space="preserve">Digital on (0300) 303 5678; or visit the website </w:t>
      </w:r>
      <w:hyperlink r:id="rId9" w:history="1">
        <w:r w:rsidRPr="003C424D">
          <w:rPr>
            <w:rFonts w:asciiTheme="minorHAnsi" w:hAnsiTheme="minorHAnsi" w:cstheme="minorHAnsi"/>
            <w:color w:val="0000FF"/>
            <w:u w:val="single"/>
          </w:rPr>
          <w:t>http://content.digital.nhs.uk/article/7092/Information-on-type-2-opt-outs</w:t>
        </w:r>
      </w:hyperlink>
    </w:p>
    <w:p w:rsidR="003C424D" w:rsidRDefault="003C424D" w:rsidP="003C424D">
      <w:pPr>
        <w:autoSpaceDE w:val="0"/>
        <w:autoSpaceDN w:val="0"/>
        <w:adjustRightInd w:val="0"/>
        <w:rPr>
          <w:rFonts w:asciiTheme="minorHAnsi" w:hAnsiTheme="minorHAnsi" w:cstheme="minorHAnsi"/>
          <w:bCs/>
        </w:rPr>
      </w:pPr>
    </w:p>
    <w:p w:rsidR="003C424D" w:rsidRPr="003C424D" w:rsidRDefault="003C424D" w:rsidP="003C424D">
      <w:pPr>
        <w:autoSpaceDE w:val="0"/>
        <w:autoSpaceDN w:val="0"/>
        <w:adjustRightInd w:val="0"/>
        <w:rPr>
          <w:rFonts w:asciiTheme="minorHAnsi" w:hAnsiTheme="minorHAnsi" w:cstheme="minorHAnsi"/>
          <w:b/>
          <w:bCs/>
        </w:rPr>
      </w:pPr>
    </w:p>
    <w:p w:rsidR="003C424D" w:rsidRPr="003C424D" w:rsidRDefault="003C424D" w:rsidP="003C424D">
      <w:pPr>
        <w:autoSpaceDE w:val="0"/>
        <w:autoSpaceDN w:val="0"/>
        <w:adjustRightInd w:val="0"/>
        <w:rPr>
          <w:rFonts w:asciiTheme="minorHAnsi" w:hAnsiTheme="minorHAnsi" w:cstheme="minorHAnsi"/>
          <w:b/>
          <w:bCs/>
          <w:sz w:val="28"/>
        </w:rPr>
      </w:pPr>
      <w:r w:rsidRPr="003C424D">
        <w:rPr>
          <w:rFonts w:asciiTheme="minorHAnsi" w:hAnsiTheme="minorHAnsi" w:cstheme="minorHAnsi"/>
          <w:b/>
          <w:bCs/>
          <w:sz w:val="28"/>
        </w:rPr>
        <w:t>Summary Care Record</w:t>
      </w:r>
    </w:p>
    <w:p w:rsidR="003C424D" w:rsidRPr="003C424D" w:rsidRDefault="003C424D" w:rsidP="003C424D">
      <w:pPr>
        <w:autoSpaceDE w:val="0"/>
        <w:autoSpaceDN w:val="0"/>
        <w:adjustRightInd w:val="0"/>
        <w:rPr>
          <w:rFonts w:asciiTheme="minorHAnsi" w:hAnsiTheme="minorHAnsi" w:cstheme="minorHAnsi"/>
          <w:bCs/>
        </w:rPr>
      </w:pPr>
      <w:r w:rsidRPr="003C424D">
        <w:rPr>
          <w:rFonts w:asciiTheme="minorHAnsi" w:hAnsiTheme="minorHAnsi" w:cstheme="minorHAnsi"/>
          <w:bCs/>
        </w:rPr>
        <w:t xml:space="preserve">The records we collect within the Organisation are collated in a </w:t>
      </w:r>
      <w:r w:rsidRPr="003C424D">
        <w:rPr>
          <w:rFonts w:asciiTheme="minorHAnsi" w:hAnsiTheme="minorHAnsi" w:cstheme="minorHAnsi"/>
          <w:bCs/>
        </w:rPr>
        <w:t xml:space="preserve">Summary Care </w:t>
      </w:r>
      <w:r w:rsidRPr="003C424D">
        <w:rPr>
          <w:rFonts w:asciiTheme="minorHAnsi" w:hAnsiTheme="minorHAnsi" w:cstheme="minorHAnsi"/>
          <w:bCs/>
        </w:rPr>
        <w:t>R</w:t>
      </w:r>
      <w:r w:rsidRPr="003C424D">
        <w:rPr>
          <w:rFonts w:asciiTheme="minorHAnsi" w:hAnsiTheme="minorHAnsi" w:cstheme="minorHAnsi"/>
          <w:bCs/>
        </w:rPr>
        <w:t>ecord</w:t>
      </w:r>
      <w:r w:rsidRPr="003C424D">
        <w:rPr>
          <w:rFonts w:asciiTheme="minorHAnsi" w:hAnsiTheme="minorHAnsi" w:cstheme="minorHAnsi"/>
          <w:bCs/>
        </w:rPr>
        <w:t xml:space="preserve">.  </w:t>
      </w:r>
      <w:r w:rsidRPr="003C424D">
        <w:rPr>
          <w:rFonts w:asciiTheme="minorHAnsi" w:hAnsiTheme="minorHAnsi" w:cstheme="minorHAnsi"/>
          <w:bCs/>
        </w:rPr>
        <w:t>This record ensures that healthcare staff outside of our Organisation, such as Hospitals, can access information about you in order to treat you safely in an emergency.</w:t>
      </w:r>
    </w:p>
    <w:p w:rsidR="003C424D" w:rsidRDefault="003C424D" w:rsidP="003C424D">
      <w:pPr>
        <w:autoSpaceDE w:val="0"/>
        <w:autoSpaceDN w:val="0"/>
        <w:adjustRightInd w:val="0"/>
        <w:rPr>
          <w:rFonts w:asciiTheme="minorHAnsi" w:hAnsiTheme="minorHAnsi" w:cstheme="minorHAnsi"/>
          <w:bCs/>
        </w:rPr>
      </w:pPr>
    </w:p>
    <w:p w:rsidR="003C424D" w:rsidRPr="003C424D" w:rsidRDefault="003C424D" w:rsidP="003C424D">
      <w:pPr>
        <w:autoSpaceDE w:val="0"/>
        <w:autoSpaceDN w:val="0"/>
        <w:adjustRightInd w:val="0"/>
        <w:rPr>
          <w:rFonts w:asciiTheme="minorHAnsi" w:hAnsiTheme="minorHAnsi" w:cstheme="minorHAnsi"/>
          <w:bCs/>
        </w:rPr>
      </w:pPr>
      <w:r w:rsidRPr="003C424D">
        <w:rPr>
          <w:rFonts w:asciiTheme="minorHAnsi" w:hAnsiTheme="minorHAnsi" w:cstheme="minorHAnsi"/>
          <w:bCs/>
        </w:rPr>
        <w:t>You can choose not to have a Summary Care record, however, we feel that it is important that you understand the implications of this choice and would ask you to make an appointment with your GP to discuss your concerns and the implications of not having a record.</w:t>
      </w:r>
      <w:r w:rsidRPr="003C424D">
        <w:rPr>
          <w:rFonts w:asciiTheme="minorHAnsi" w:hAnsiTheme="minorHAnsi" w:cstheme="minorHAnsi"/>
          <w:bCs/>
        </w:rPr>
        <w:t xml:space="preserve"> </w:t>
      </w:r>
    </w:p>
    <w:p w:rsidR="003C424D" w:rsidRDefault="003C424D" w:rsidP="003C424D">
      <w:pPr>
        <w:autoSpaceDE w:val="0"/>
        <w:autoSpaceDN w:val="0"/>
        <w:adjustRightInd w:val="0"/>
        <w:rPr>
          <w:rFonts w:asciiTheme="minorHAnsi" w:hAnsiTheme="minorHAnsi" w:cstheme="minorHAnsi"/>
          <w:bCs/>
        </w:rPr>
      </w:pPr>
    </w:p>
    <w:p w:rsidR="00354EB9" w:rsidRDefault="00CE1B72" w:rsidP="003C424D">
      <w:pPr>
        <w:autoSpaceDE w:val="0"/>
        <w:autoSpaceDN w:val="0"/>
        <w:adjustRightInd w:val="0"/>
        <w:rPr>
          <w:rFonts w:asciiTheme="minorHAnsi" w:hAnsiTheme="minorHAnsi" w:cstheme="minorHAnsi"/>
          <w:bCs/>
        </w:rPr>
      </w:pPr>
      <w:r w:rsidRPr="003C424D">
        <w:rPr>
          <w:rFonts w:asciiTheme="minorHAnsi" w:hAnsiTheme="minorHAnsi" w:cstheme="minorHAnsi"/>
          <w:bCs/>
        </w:rPr>
        <w:t xml:space="preserve">For more </w:t>
      </w:r>
      <w:r w:rsidR="00F308E2" w:rsidRPr="003C424D">
        <w:rPr>
          <w:rFonts w:asciiTheme="minorHAnsi" w:hAnsiTheme="minorHAnsi" w:cstheme="minorHAnsi"/>
          <w:bCs/>
        </w:rPr>
        <w:t>detail on this opt out and how you can make your choice can be found at</w:t>
      </w:r>
      <w:r w:rsidR="00656354" w:rsidRPr="003C424D">
        <w:rPr>
          <w:rFonts w:asciiTheme="minorHAnsi" w:hAnsiTheme="minorHAnsi" w:cstheme="minorHAnsi"/>
        </w:rPr>
        <w:t xml:space="preserve"> </w:t>
      </w:r>
      <w:hyperlink r:id="rId10" w:history="1">
        <w:r w:rsidR="00656354" w:rsidRPr="003C424D">
          <w:rPr>
            <w:rStyle w:val="Hyperlink"/>
            <w:rFonts w:asciiTheme="minorHAnsi" w:hAnsiTheme="minorHAnsi" w:cstheme="minorHAnsi"/>
            <w:bCs/>
          </w:rPr>
          <w:t>www.nhs.uk/your-nhs-data-matters</w:t>
        </w:r>
      </w:hyperlink>
      <w:r w:rsidR="00656354" w:rsidRPr="003C424D">
        <w:rPr>
          <w:rFonts w:asciiTheme="minorHAnsi" w:hAnsiTheme="minorHAnsi" w:cstheme="minorHAnsi"/>
          <w:bCs/>
        </w:rPr>
        <w:t xml:space="preserve"> or </w:t>
      </w:r>
      <w:r w:rsidR="00F308E2" w:rsidRPr="003C424D">
        <w:rPr>
          <w:rFonts w:asciiTheme="minorHAnsi" w:hAnsiTheme="minorHAnsi" w:cstheme="minorHAnsi"/>
          <w:bCs/>
        </w:rPr>
        <w:t xml:space="preserve">you can </w:t>
      </w:r>
      <w:r w:rsidR="002B6DF5" w:rsidRPr="003C424D">
        <w:rPr>
          <w:rFonts w:asciiTheme="minorHAnsi" w:hAnsiTheme="minorHAnsi" w:cstheme="minorHAnsi"/>
          <w:bCs/>
        </w:rPr>
        <w:t>call: 0300 303 5678</w:t>
      </w:r>
      <w:r w:rsidR="00656354" w:rsidRPr="003C424D">
        <w:rPr>
          <w:rFonts w:asciiTheme="minorHAnsi" w:hAnsiTheme="minorHAnsi" w:cstheme="minorHAnsi"/>
          <w:bCs/>
        </w:rPr>
        <w:t>.</w:t>
      </w:r>
      <w:r w:rsidR="002B6DF5" w:rsidRPr="003C424D">
        <w:rPr>
          <w:rFonts w:asciiTheme="minorHAnsi" w:hAnsiTheme="minorHAnsi" w:cstheme="minorHAnsi"/>
          <w:bCs/>
        </w:rPr>
        <w:t xml:space="preserve"> </w:t>
      </w:r>
    </w:p>
    <w:p w:rsidR="003C424D" w:rsidRPr="003C424D" w:rsidRDefault="003C424D" w:rsidP="003C424D">
      <w:pPr>
        <w:autoSpaceDE w:val="0"/>
        <w:autoSpaceDN w:val="0"/>
        <w:adjustRightInd w:val="0"/>
        <w:rPr>
          <w:rFonts w:asciiTheme="minorHAnsi" w:hAnsiTheme="minorHAnsi" w:cstheme="minorHAnsi"/>
          <w:bCs/>
        </w:rPr>
      </w:pPr>
    </w:p>
    <w:p w:rsidR="003C424D" w:rsidRDefault="003C424D" w:rsidP="003C424D">
      <w:pPr>
        <w:autoSpaceDE w:val="0"/>
        <w:autoSpaceDN w:val="0"/>
        <w:adjustRightInd w:val="0"/>
        <w:rPr>
          <w:rFonts w:asciiTheme="minorHAnsi" w:hAnsiTheme="minorHAnsi" w:cstheme="minorHAnsi"/>
          <w:bCs/>
        </w:rPr>
      </w:pPr>
    </w:p>
    <w:p w:rsidR="006706CD" w:rsidRPr="003C424D" w:rsidRDefault="002B6DF5" w:rsidP="003C424D">
      <w:pPr>
        <w:autoSpaceDE w:val="0"/>
        <w:autoSpaceDN w:val="0"/>
        <w:adjustRightInd w:val="0"/>
        <w:rPr>
          <w:rFonts w:asciiTheme="minorHAnsi" w:hAnsiTheme="minorHAnsi" w:cstheme="minorHAnsi"/>
          <w:b/>
          <w:bCs/>
        </w:rPr>
      </w:pPr>
      <w:r w:rsidRPr="003C424D">
        <w:rPr>
          <w:rFonts w:asciiTheme="minorHAnsi" w:hAnsiTheme="minorHAnsi" w:cstheme="minorHAnsi"/>
          <w:b/>
          <w:bCs/>
        </w:rPr>
        <w:t xml:space="preserve">Patient name:                                                             </w:t>
      </w:r>
      <w:r w:rsidRPr="003C424D">
        <w:rPr>
          <w:rFonts w:asciiTheme="minorHAnsi" w:hAnsiTheme="minorHAnsi" w:cstheme="minorHAnsi"/>
          <w:b/>
          <w:bCs/>
        </w:rPr>
        <w:tab/>
      </w:r>
      <w:r w:rsidRPr="003C424D">
        <w:rPr>
          <w:rFonts w:asciiTheme="minorHAnsi" w:hAnsiTheme="minorHAnsi" w:cstheme="minorHAnsi"/>
          <w:b/>
          <w:bCs/>
        </w:rPr>
        <w:tab/>
        <w:t>Date of Birth:</w:t>
      </w:r>
      <w:bookmarkStart w:id="0" w:name="_GoBack"/>
      <w:bookmarkEnd w:id="0"/>
    </w:p>
    <w:p w:rsidR="003C424D" w:rsidRPr="003C424D" w:rsidRDefault="003C424D" w:rsidP="003C424D">
      <w:pPr>
        <w:autoSpaceDE w:val="0"/>
        <w:autoSpaceDN w:val="0"/>
        <w:adjustRightInd w:val="0"/>
        <w:rPr>
          <w:rFonts w:asciiTheme="minorHAnsi" w:hAnsiTheme="minorHAnsi" w:cstheme="minorHAnsi"/>
          <w:b/>
          <w:bCs/>
        </w:rPr>
      </w:pPr>
    </w:p>
    <w:p w:rsidR="003C424D" w:rsidRPr="003C424D" w:rsidRDefault="003C424D" w:rsidP="003C424D">
      <w:pPr>
        <w:autoSpaceDE w:val="0"/>
        <w:autoSpaceDN w:val="0"/>
        <w:adjustRightInd w:val="0"/>
        <w:rPr>
          <w:rFonts w:asciiTheme="minorHAnsi" w:hAnsiTheme="minorHAnsi" w:cstheme="minorHAnsi"/>
          <w:b/>
          <w:bCs/>
        </w:rPr>
      </w:pPr>
    </w:p>
    <w:p w:rsidR="003C424D" w:rsidRPr="003C424D" w:rsidRDefault="003C424D" w:rsidP="003C424D">
      <w:pPr>
        <w:autoSpaceDE w:val="0"/>
        <w:autoSpaceDN w:val="0"/>
        <w:adjustRightInd w:val="0"/>
        <w:rPr>
          <w:rFonts w:asciiTheme="minorHAnsi" w:hAnsiTheme="minorHAnsi" w:cstheme="minorHAnsi"/>
          <w:b/>
          <w:bCs/>
        </w:rPr>
      </w:pPr>
    </w:p>
    <w:p w:rsidR="002B6DF5" w:rsidRPr="003C424D" w:rsidRDefault="002B6DF5" w:rsidP="003C424D">
      <w:pPr>
        <w:autoSpaceDE w:val="0"/>
        <w:autoSpaceDN w:val="0"/>
        <w:adjustRightInd w:val="0"/>
        <w:rPr>
          <w:rFonts w:asciiTheme="minorHAnsi" w:hAnsiTheme="minorHAnsi" w:cstheme="minorHAnsi"/>
          <w:b/>
          <w:bCs/>
        </w:rPr>
      </w:pPr>
      <w:r w:rsidRPr="003C424D">
        <w:rPr>
          <w:rFonts w:asciiTheme="minorHAnsi" w:hAnsiTheme="minorHAnsi" w:cstheme="minorHAnsi"/>
          <w:b/>
          <w:bCs/>
        </w:rPr>
        <w:t>Patient signature:</w:t>
      </w:r>
      <w:r w:rsidRPr="003C424D">
        <w:rPr>
          <w:rFonts w:asciiTheme="minorHAnsi" w:hAnsiTheme="minorHAnsi" w:cstheme="minorHAnsi"/>
          <w:b/>
          <w:bCs/>
        </w:rPr>
        <w:tab/>
      </w:r>
      <w:r w:rsidRPr="003C424D">
        <w:rPr>
          <w:rFonts w:asciiTheme="minorHAnsi" w:hAnsiTheme="minorHAnsi" w:cstheme="minorHAnsi"/>
          <w:b/>
          <w:bCs/>
        </w:rPr>
        <w:tab/>
      </w:r>
      <w:r w:rsidRPr="003C424D">
        <w:rPr>
          <w:rFonts w:asciiTheme="minorHAnsi" w:hAnsiTheme="minorHAnsi" w:cstheme="minorHAnsi"/>
          <w:b/>
          <w:bCs/>
        </w:rPr>
        <w:tab/>
      </w:r>
      <w:r w:rsidRPr="003C424D">
        <w:rPr>
          <w:rFonts w:asciiTheme="minorHAnsi" w:hAnsiTheme="minorHAnsi" w:cstheme="minorHAnsi"/>
          <w:b/>
          <w:bCs/>
        </w:rPr>
        <w:tab/>
      </w:r>
      <w:r w:rsidRPr="003C424D">
        <w:rPr>
          <w:rFonts w:asciiTheme="minorHAnsi" w:hAnsiTheme="minorHAnsi" w:cstheme="minorHAnsi"/>
          <w:b/>
          <w:bCs/>
        </w:rPr>
        <w:tab/>
      </w:r>
      <w:r w:rsidRPr="003C424D">
        <w:rPr>
          <w:rFonts w:asciiTheme="minorHAnsi" w:hAnsiTheme="minorHAnsi" w:cstheme="minorHAnsi"/>
          <w:b/>
          <w:bCs/>
        </w:rPr>
        <w:tab/>
        <w:t>Date:</w:t>
      </w:r>
    </w:p>
    <w:p w:rsidR="00656354" w:rsidRPr="003C424D" w:rsidRDefault="00656354" w:rsidP="003C424D">
      <w:pPr>
        <w:autoSpaceDE w:val="0"/>
        <w:autoSpaceDN w:val="0"/>
        <w:adjustRightInd w:val="0"/>
        <w:rPr>
          <w:rFonts w:asciiTheme="minorHAnsi" w:hAnsiTheme="minorHAnsi" w:cstheme="minorHAnsi"/>
          <w:b/>
          <w:bCs/>
        </w:rPr>
      </w:pPr>
    </w:p>
    <w:sectPr w:rsidR="00656354" w:rsidRPr="003C424D" w:rsidSect="003C424D">
      <w:footerReference w:type="default" r:id="rId11"/>
      <w:headerReference w:type="first" r:id="rId12"/>
      <w:footerReference w:type="first" r:id="rId13"/>
      <w:pgSz w:w="11906" w:h="16838" w:code="9"/>
      <w:pgMar w:top="142" w:right="851" w:bottom="113" w:left="964"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7B" w:rsidRDefault="00354EB9">
      <w:r>
        <w:separator/>
      </w:r>
    </w:p>
  </w:endnote>
  <w:endnote w:type="continuationSeparator" w:id="0">
    <w:p w:rsidR="0022597B" w:rsidRDefault="0035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47" w:rsidRPr="005F20BC" w:rsidRDefault="00CC572D" w:rsidP="00EF6F01">
    <w:pPr>
      <w:pStyle w:val="NoSpacing"/>
      <w:ind w:left="3600" w:firstLine="720"/>
      <w:rPr>
        <w:rFonts w:ascii="Arial" w:hAnsi="Arial" w:cs="Arial"/>
        <w:sz w:val="20"/>
        <w:szCs w:val="20"/>
      </w:rPr>
    </w:pPr>
    <w:r w:rsidRPr="00143793">
      <w:rPr>
        <w:rFonts w:ascii="Verdana" w:hAnsi="Verdana" w:cs="Verdana"/>
        <w:sz w:val="18"/>
        <w:szCs w:val="18"/>
      </w:rPr>
      <w:t xml:space="preserve">Page </w:t>
    </w:r>
    <w:r w:rsidRPr="00143793">
      <w:rPr>
        <w:rStyle w:val="PageNumber"/>
        <w:rFonts w:ascii="Verdana" w:hAnsi="Verdana" w:cs="Verdana"/>
        <w:sz w:val="18"/>
        <w:szCs w:val="18"/>
      </w:rPr>
      <w:fldChar w:fldCharType="begin"/>
    </w:r>
    <w:r w:rsidRPr="00143793">
      <w:rPr>
        <w:rStyle w:val="PageNumber"/>
        <w:rFonts w:ascii="Verdana" w:hAnsi="Verdana" w:cs="Verdana"/>
        <w:sz w:val="18"/>
        <w:szCs w:val="18"/>
      </w:rPr>
      <w:instrText xml:space="preserve"> PAGE </w:instrText>
    </w:r>
    <w:r w:rsidRPr="00143793">
      <w:rPr>
        <w:rStyle w:val="PageNumber"/>
        <w:rFonts w:ascii="Verdana" w:hAnsi="Verdana" w:cs="Verdana"/>
        <w:sz w:val="18"/>
        <w:szCs w:val="18"/>
      </w:rPr>
      <w:fldChar w:fldCharType="separate"/>
    </w:r>
    <w:r w:rsidR="0027045C">
      <w:rPr>
        <w:rStyle w:val="PageNumber"/>
        <w:rFonts w:ascii="Verdana" w:hAnsi="Verdana" w:cs="Verdana"/>
        <w:noProof/>
        <w:sz w:val="18"/>
        <w:szCs w:val="18"/>
      </w:rPr>
      <w:t>1</w:t>
    </w:r>
    <w:r w:rsidRPr="00143793">
      <w:rPr>
        <w:rStyle w:val="PageNumber"/>
        <w:rFonts w:ascii="Verdana" w:hAnsi="Verdana" w:cs="Verdana"/>
        <w:sz w:val="18"/>
        <w:szCs w:val="18"/>
      </w:rPr>
      <w:fldChar w:fldCharType="end"/>
    </w:r>
    <w:r w:rsidRPr="00143793">
      <w:rPr>
        <w:rStyle w:val="PageNumber"/>
        <w:rFonts w:ascii="Verdana" w:hAnsi="Verdana" w:cs="Verdana"/>
        <w:sz w:val="18"/>
        <w:szCs w:val="18"/>
      </w:rPr>
      <w:t xml:space="preserve"> of </w:t>
    </w:r>
    <w:r w:rsidRPr="00143793">
      <w:rPr>
        <w:rStyle w:val="PageNumber"/>
        <w:rFonts w:ascii="Verdana" w:hAnsi="Verdana" w:cs="Verdana"/>
        <w:sz w:val="18"/>
        <w:szCs w:val="18"/>
      </w:rPr>
      <w:fldChar w:fldCharType="begin"/>
    </w:r>
    <w:r w:rsidRPr="00143793">
      <w:rPr>
        <w:rStyle w:val="PageNumber"/>
        <w:rFonts w:ascii="Verdana" w:hAnsi="Verdana" w:cs="Verdana"/>
        <w:sz w:val="18"/>
        <w:szCs w:val="18"/>
      </w:rPr>
      <w:instrText xml:space="preserve"> NUMPAGES </w:instrText>
    </w:r>
    <w:r w:rsidRPr="00143793">
      <w:rPr>
        <w:rStyle w:val="PageNumber"/>
        <w:rFonts w:ascii="Verdana" w:hAnsi="Verdana" w:cs="Verdana"/>
        <w:sz w:val="18"/>
        <w:szCs w:val="18"/>
      </w:rPr>
      <w:fldChar w:fldCharType="separate"/>
    </w:r>
    <w:r w:rsidR="0027045C">
      <w:rPr>
        <w:rStyle w:val="PageNumber"/>
        <w:rFonts w:ascii="Verdana" w:hAnsi="Verdana" w:cs="Verdana"/>
        <w:noProof/>
        <w:sz w:val="18"/>
        <w:szCs w:val="18"/>
      </w:rPr>
      <w:t>1</w:t>
    </w:r>
    <w:r w:rsidRPr="00143793">
      <w:rPr>
        <w:rStyle w:val="PageNumber"/>
        <w:rFonts w:ascii="Verdana" w:hAnsi="Verdana" w:cs="Verdana"/>
        <w:sz w:val="18"/>
        <w:szCs w:val="18"/>
      </w:rPr>
      <w:fldChar w:fldCharType="end"/>
    </w:r>
    <w:r>
      <w:rPr>
        <w:rStyle w:val="PageNumber"/>
        <w:rFonts w:ascii="Verdana" w:hAnsi="Verdana" w:cs="Verdana"/>
        <w:sz w:val="18"/>
        <w:szCs w:val="18"/>
      </w:rPr>
      <w:tab/>
    </w:r>
    <w:r>
      <w:rPr>
        <w:rStyle w:val="PageNumber"/>
        <w:rFonts w:ascii="Verdana" w:hAnsi="Verdana" w:cs="Verdana"/>
        <w:sz w:val="18"/>
        <w:szCs w:val="18"/>
      </w:rPr>
      <w:tab/>
    </w:r>
    <w:r>
      <w:rPr>
        <w:rStyle w:val="PageNumber"/>
        <w:rFonts w:ascii="Verdana" w:hAnsi="Verdana" w:cs="Verdana"/>
        <w:sz w:val="18"/>
        <w:szCs w:val="18"/>
      </w:rPr>
      <w:tab/>
    </w:r>
    <w:r>
      <w:rPr>
        <w:rFonts w:ascii="Arial" w:hAnsi="Arial" w:cs="Arial"/>
        <w:sz w:val="20"/>
        <w:szCs w:val="20"/>
      </w:rPr>
      <w:t xml:space="preserve">date printed </w:t>
    </w:r>
    <w:r>
      <w:rPr>
        <w:rFonts w:ascii="Arial" w:hAnsi="Arial" w:cs="Arial"/>
        <w:sz w:val="20"/>
        <w:szCs w:val="20"/>
      </w:rPr>
      <w:fldChar w:fldCharType="begin"/>
    </w:r>
    <w:r>
      <w:rPr>
        <w:rFonts w:ascii="Arial" w:hAnsi="Arial" w:cs="Arial"/>
        <w:sz w:val="20"/>
        <w:szCs w:val="20"/>
      </w:rPr>
      <w:instrText xml:space="preserve"> DATE   \* MERGEFORMAT </w:instrText>
    </w:r>
    <w:r>
      <w:rPr>
        <w:rFonts w:ascii="Arial" w:hAnsi="Arial" w:cs="Arial"/>
        <w:sz w:val="20"/>
        <w:szCs w:val="20"/>
      </w:rPr>
      <w:fldChar w:fldCharType="separate"/>
    </w:r>
    <w:r w:rsidR="0027045C">
      <w:rPr>
        <w:rFonts w:ascii="Arial" w:hAnsi="Arial" w:cs="Arial"/>
        <w:noProof/>
        <w:sz w:val="20"/>
        <w:szCs w:val="20"/>
      </w:rPr>
      <w:t>11/06/2021</w:t>
    </w:r>
    <w:r>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47" w:rsidRPr="00DC2B02" w:rsidRDefault="00CC572D" w:rsidP="00CC16A7">
    <w:pPr>
      <w:pStyle w:val="Footer"/>
      <w:tabs>
        <w:tab w:val="left" w:pos="1545"/>
      </w:tabs>
      <w:rPr>
        <w:rFonts w:ascii="Arial" w:hAnsi="Arial" w:cs="Arial"/>
        <w:sz w:val="20"/>
        <w:szCs w:val="20"/>
      </w:rPr>
    </w:pPr>
    <w:r w:rsidRPr="00DC2B02">
      <w:rPr>
        <w:rFonts w:ascii="Arial" w:hAnsi="Arial" w:cs="Arial"/>
        <w:sz w:val="20"/>
        <w:szCs w:val="20"/>
      </w:rPr>
      <w:tab/>
    </w:r>
    <w:r w:rsidRPr="00DC2B02">
      <w:rPr>
        <w:rFonts w:ascii="Arial" w:hAnsi="Arial" w:cs="Arial"/>
        <w:sz w:val="20"/>
        <w:szCs w:val="20"/>
      </w:rPr>
      <w:tab/>
    </w:r>
    <w:r w:rsidRPr="00DC2B02">
      <w:rPr>
        <w:rFonts w:ascii="Arial" w:hAnsi="Arial" w:cs="Arial"/>
        <w:sz w:val="20"/>
        <w:szCs w:val="20"/>
      </w:rPr>
      <w:tab/>
    </w:r>
    <w:r w:rsidRPr="00DC2B02">
      <w:rPr>
        <w:rFonts w:ascii="Arial" w:hAnsi="Arial" w:cs="Arial"/>
        <w:sz w:val="20"/>
        <w:szCs w:val="20"/>
      </w:rPr>
      <w:tab/>
    </w:r>
    <w:r w:rsidRPr="00DC2B02">
      <w:rPr>
        <w:rFonts w:ascii="Arial" w:hAnsi="Arial" w:cs="Arial"/>
        <w:sz w:val="20"/>
        <w:szCs w:val="20"/>
      </w:rPr>
      <w:tab/>
      <w:t xml:space="preserve">Page </w:t>
    </w:r>
    <w:r w:rsidRPr="00DC2B02">
      <w:rPr>
        <w:rFonts w:ascii="Arial" w:hAnsi="Arial" w:cs="Arial"/>
        <w:sz w:val="20"/>
        <w:szCs w:val="20"/>
      </w:rPr>
      <w:fldChar w:fldCharType="begin"/>
    </w:r>
    <w:r w:rsidRPr="00DC2B02">
      <w:rPr>
        <w:rFonts w:ascii="Arial" w:hAnsi="Arial" w:cs="Arial"/>
        <w:sz w:val="20"/>
        <w:szCs w:val="20"/>
      </w:rPr>
      <w:instrText xml:space="preserve"> PAGE   \* MERGEFORMAT </w:instrText>
    </w:r>
    <w:r w:rsidRPr="00DC2B02">
      <w:rPr>
        <w:rFonts w:ascii="Arial" w:hAnsi="Arial" w:cs="Arial"/>
        <w:sz w:val="20"/>
        <w:szCs w:val="20"/>
      </w:rPr>
      <w:fldChar w:fldCharType="separate"/>
    </w:r>
    <w:r>
      <w:rPr>
        <w:rFonts w:ascii="Arial" w:hAnsi="Arial" w:cs="Arial"/>
        <w:noProof/>
        <w:sz w:val="20"/>
        <w:szCs w:val="20"/>
      </w:rPr>
      <w:t>4</w:t>
    </w:r>
    <w:r w:rsidRPr="00DC2B02">
      <w:rPr>
        <w:rFonts w:ascii="Arial" w:hAnsi="Arial" w:cs="Arial"/>
        <w:sz w:val="20"/>
        <w:szCs w:val="20"/>
      </w:rPr>
      <w:fldChar w:fldCharType="end"/>
    </w:r>
    <w:r w:rsidRPr="00DC2B02">
      <w:rPr>
        <w:rFonts w:ascii="Arial" w:hAnsi="Arial" w:cs="Arial"/>
        <w:sz w:val="20"/>
        <w:szCs w:val="20"/>
      </w:rPr>
      <w:t xml:space="preserve"> of </w:t>
    </w:r>
    <w:r w:rsidRPr="00DC2B02">
      <w:rPr>
        <w:rFonts w:ascii="Arial" w:hAnsi="Arial" w:cs="Arial"/>
        <w:sz w:val="20"/>
        <w:szCs w:val="20"/>
      </w:rPr>
      <w:fldChar w:fldCharType="begin"/>
    </w:r>
    <w:r w:rsidRPr="00DC2B02">
      <w:rPr>
        <w:rFonts w:ascii="Arial" w:hAnsi="Arial" w:cs="Arial"/>
        <w:sz w:val="20"/>
        <w:szCs w:val="20"/>
      </w:rPr>
      <w:instrText xml:space="preserve"> NUMPAGES   \* MERGEFORMAT </w:instrText>
    </w:r>
    <w:r w:rsidRPr="00DC2B02">
      <w:rPr>
        <w:rFonts w:ascii="Arial" w:hAnsi="Arial" w:cs="Arial"/>
        <w:sz w:val="20"/>
        <w:szCs w:val="20"/>
      </w:rPr>
      <w:fldChar w:fldCharType="separate"/>
    </w:r>
    <w:r w:rsidR="0027045C">
      <w:rPr>
        <w:rFonts w:ascii="Arial" w:hAnsi="Arial" w:cs="Arial"/>
        <w:noProof/>
        <w:sz w:val="20"/>
        <w:szCs w:val="20"/>
      </w:rPr>
      <w:t>1</w:t>
    </w:r>
    <w:r w:rsidRPr="00DC2B0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7B" w:rsidRDefault="00354EB9">
      <w:r>
        <w:separator/>
      </w:r>
    </w:p>
  </w:footnote>
  <w:footnote w:type="continuationSeparator" w:id="0">
    <w:p w:rsidR="0022597B" w:rsidRDefault="00354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47" w:rsidRPr="002D3905" w:rsidRDefault="0027045C" w:rsidP="002D3905">
    <w:pPr>
      <w:autoSpaceDE w:val="0"/>
      <w:autoSpaceDN w:val="0"/>
      <w:adjustRightInd w:val="0"/>
      <w:jc w:val="center"/>
      <w:rPr>
        <w:rFonts w:ascii="Calibri" w:hAnsi="Calibri" w:cs="Calibri"/>
        <w:b/>
        <w:bCs/>
        <w:sz w:val="16"/>
        <w:szCs w:val="16"/>
      </w:rPr>
    </w:pPr>
  </w:p>
  <w:p w:rsidR="00CE4947" w:rsidRPr="002D3905" w:rsidRDefault="00CC572D" w:rsidP="002D3905">
    <w:pPr>
      <w:autoSpaceDE w:val="0"/>
      <w:autoSpaceDN w:val="0"/>
      <w:adjustRightInd w:val="0"/>
      <w:jc w:val="center"/>
    </w:pPr>
    <w:r w:rsidRPr="001A600D">
      <w:rPr>
        <w:rFonts w:ascii="Calibri" w:hAnsi="Calibri" w:cs="Calibri"/>
        <w:b/>
        <w:bCs/>
        <w:sz w:val="32"/>
        <w:szCs w:val="32"/>
      </w:rPr>
      <w:t>Patient Medical Data and how it may be used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E6"/>
    <w:multiLevelType w:val="hybridMultilevel"/>
    <w:tmpl w:val="E6B8B41A"/>
    <w:lvl w:ilvl="0" w:tplc="D85CC21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F2AAB"/>
    <w:multiLevelType w:val="hybridMultilevel"/>
    <w:tmpl w:val="DE281FB0"/>
    <w:lvl w:ilvl="0" w:tplc="00586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5D71D3"/>
    <w:multiLevelType w:val="hybridMultilevel"/>
    <w:tmpl w:val="4E6E6400"/>
    <w:lvl w:ilvl="0" w:tplc="DA5A55E2">
      <w:start w:val="1"/>
      <w:numFmt w:val="lowerLetter"/>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918B9"/>
    <w:multiLevelType w:val="hybridMultilevel"/>
    <w:tmpl w:val="533A36EA"/>
    <w:lvl w:ilvl="0" w:tplc="68ECADE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22C9D"/>
    <w:multiLevelType w:val="hybridMultilevel"/>
    <w:tmpl w:val="1E786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B13B46"/>
    <w:multiLevelType w:val="hybridMultilevel"/>
    <w:tmpl w:val="8ABA96C4"/>
    <w:lvl w:ilvl="0" w:tplc="29FE5522">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F5FB1"/>
    <w:multiLevelType w:val="hybridMultilevel"/>
    <w:tmpl w:val="BAAE4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6E04A1D"/>
    <w:multiLevelType w:val="hybridMultilevel"/>
    <w:tmpl w:val="F120E688"/>
    <w:lvl w:ilvl="0" w:tplc="00586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2D"/>
    <w:rsid w:val="000D042E"/>
    <w:rsid w:val="000F129E"/>
    <w:rsid w:val="000F52DB"/>
    <w:rsid w:val="00113800"/>
    <w:rsid w:val="00123EB5"/>
    <w:rsid w:val="0022597B"/>
    <w:rsid w:val="0027045C"/>
    <w:rsid w:val="002B6DF5"/>
    <w:rsid w:val="002D2982"/>
    <w:rsid w:val="00354EB9"/>
    <w:rsid w:val="00363997"/>
    <w:rsid w:val="003A664C"/>
    <w:rsid w:val="003C424D"/>
    <w:rsid w:val="00547B7C"/>
    <w:rsid w:val="005A4852"/>
    <w:rsid w:val="005B1310"/>
    <w:rsid w:val="005D67C4"/>
    <w:rsid w:val="00656354"/>
    <w:rsid w:val="006706CD"/>
    <w:rsid w:val="007C2AF9"/>
    <w:rsid w:val="00854D39"/>
    <w:rsid w:val="0089184C"/>
    <w:rsid w:val="00AF4DD9"/>
    <w:rsid w:val="00C14634"/>
    <w:rsid w:val="00CC572D"/>
    <w:rsid w:val="00CE1B72"/>
    <w:rsid w:val="00D22CE2"/>
    <w:rsid w:val="00D776A1"/>
    <w:rsid w:val="00F3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B9"/>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72D"/>
    <w:pPr>
      <w:tabs>
        <w:tab w:val="center" w:pos="4513"/>
        <w:tab w:val="right" w:pos="9026"/>
      </w:tabs>
    </w:pPr>
  </w:style>
  <w:style w:type="character" w:customStyle="1" w:styleId="FooterChar">
    <w:name w:val="Footer Char"/>
    <w:basedOn w:val="DefaultParagraphFont"/>
    <w:link w:val="Footer"/>
    <w:uiPriority w:val="99"/>
    <w:rsid w:val="00CC572D"/>
  </w:style>
  <w:style w:type="character" w:styleId="PageNumber">
    <w:name w:val="page number"/>
    <w:uiPriority w:val="99"/>
    <w:rsid w:val="00CC572D"/>
    <w:rPr>
      <w:rFonts w:cs="Times New Roman"/>
    </w:rPr>
  </w:style>
  <w:style w:type="paragraph" w:styleId="NoSpacing">
    <w:name w:val="No Spacing"/>
    <w:uiPriority w:val="1"/>
    <w:qFormat/>
    <w:rsid w:val="00CC572D"/>
    <w:pPr>
      <w:spacing w:after="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572D"/>
    <w:rPr>
      <w:rFonts w:ascii="Tahoma" w:hAnsi="Tahoma" w:cs="Tahoma"/>
      <w:sz w:val="16"/>
      <w:szCs w:val="16"/>
    </w:rPr>
  </w:style>
  <w:style w:type="character" w:customStyle="1" w:styleId="BalloonTextChar">
    <w:name w:val="Balloon Text Char"/>
    <w:basedOn w:val="DefaultParagraphFont"/>
    <w:link w:val="BalloonText"/>
    <w:uiPriority w:val="99"/>
    <w:semiHidden/>
    <w:rsid w:val="00CC572D"/>
    <w:rPr>
      <w:rFonts w:ascii="Tahoma" w:hAnsi="Tahoma" w:cs="Tahoma"/>
      <w:sz w:val="16"/>
      <w:szCs w:val="16"/>
    </w:rPr>
  </w:style>
  <w:style w:type="character" w:styleId="Hyperlink">
    <w:name w:val="Hyperlink"/>
    <w:uiPriority w:val="99"/>
    <w:unhideWhenUsed/>
    <w:rsid w:val="00354EB9"/>
    <w:rPr>
      <w:rFonts w:ascii="Times New Roman" w:hAnsi="Times New Roman" w:cs="Times New Roman" w:hint="default"/>
      <w:color w:val="0000FF"/>
      <w:u w:val="single"/>
    </w:rPr>
  </w:style>
  <w:style w:type="paragraph" w:styleId="ListParagraph">
    <w:name w:val="List Paragraph"/>
    <w:basedOn w:val="Normal"/>
    <w:uiPriority w:val="34"/>
    <w:qFormat/>
    <w:rsid w:val="002B6DF5"/>
    <w:pPr>
      <w:ind w:left="720"/>
      <w:contextualSpacing/>
    </w:pPr>
  </w:style>
  <w:style w:type="character" w:styleId="FollowedHyperlink">
    <w:name w:val="FollowedHyperlink"/>
    <w:basedOn w:val="DefaultParagraphFont"/>
    <w:uiPriority w:val="99"/>
    <w:semiHidden/>
    <w:unhideWhenUsed/>
    <w:rsid w:val="00123EB5"/>
    <w:rPr>
      <w:color w:val="800080" w:themeColor="followedHyperlink"/>
      <w:u w:val="single"/>
    </w:rPr>
  </w:style>
  <w:style w:type="paragraph" w:styleId="Header">
    <w:name w:val="header"/>
    <w:basedOn w:val="Normal"/>
    <w:link w:val="HeaderChar"/>
    <w:uiPriority w:val="99"/>
    <w:unhideWhenUsed/>
    <w:rsid w:val="003C424D"/>
    <w:pPr>
      <w:tabs>
        <w:tab w:val="center" w:pos="4513"/>
        <w:tab w:val="right" w:pos="9026"/>
      </w:tabs>
    </w:pPr>
  </w:style>
  <w:style w:type="character" w:customStyle="1" w:styleId="HeaderChar">
    <w:name w:val="Header Char"/>
    <w:basedOn w:val="DefaultParagraphFont"/>
    <w:link w:val="Header"/>
    <w:uiPriority w:val="99"/>
    <w:rsid w:val="003C424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B9"/>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72D"/>
    <w:pPr>
      <w:tabs>
        <w:tab w:val="center" w:pos="4513"/>
        <w:tab w:val="right" w:pos="9026"/>
      </w:tabs>
    </w:pPr>
  </w:style>
  <w:style w:type="character" w:customStyle="1" w:styleId="FooterChar">
    <w:name w:val="Footer Char"/>
    <w:basedOn w:val="DefaultParagraphFont"/>
    <w:link w:val="Footer"/>
    <w:uiPriority w:val="99"/>
    <w:rsid w:val="00CC572D"/>
  </w:style>
  <w:style w:type="character" w:styleId="PageNumber">
    <w:name w:val="page number"/>
    <w:uiPriority w:val="99"/>
    <w:rsid w:val="00CC572D"/>
    <w:rPr>
      <w:rFonts w:cs="Times New Roman"/>
    </w:rPr>
  </w:style>
  <w:style w:type="paragraph" w:styleId="NoSpacing">
    <w:name w:val="No Spacing"/>
    <w:uiPriority w:val="1"/>
    <w:qFormat/>
    <w:rsid w:val="00CC572D"/>
    <w:pPr>
      <w:spacing w:after="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572D"/>
    <w:rPr>
      <w:rFonts w:ascii="Tahoma" w:hAnsi="Tahoma" w:cs="Tahoma"/>
      <w:sz w:val="16"/>
      <w:szCs w:val="16"/>
    </w:rPr>
  </w:style>
  <w:style w:type="character" w:customStyle="1" w:styleId="BalloonTextChar">
    <w:name w:val="Balloon Text Char"/>
    <w:basedOn w:val="DefaultParagraphFont"/>
    <w:link w:val="BalloonText"/>
    <w:uiPriority w:val="99"/>
    <w:semiHidden/>
    <w:rsid w:val="00CC572D"/>
    <w:rPr>
      <w:rFonts w:ascii="Tahoma" w:hAnsi="Tahoma" w:cs="Tahoma"/>
      <w:sz w:val="16"/>
      <w:szCs w:val="16"/>
    </w:rPr>
  </w:style>
  <w:style w:type="character" w:styleId="Hyperlink">
    <w:name w:val="Hyperlink"/>
    <w:uiPriority w:val="99"/>
    <w:unhideWhenUsed/>
    <w:rsid w:val="00354EB9"/>
    <w:rPr>
      <w:rFonts w:ascii="Times New Roman" w:hAnsi="Times New Roman" w:cs="Times New Roman" w:hint="default"/>
      <w:color w:val="0000FF"/>
      <w:u w:val="single"/>
    </w:rPr>
  </w:style>
  <w:style w:type="paragraph" w:styleId="ListParagraph">
    <w:name w:val="List Paragraph"/>
    <w:basedOn w:val="Normal"/>
    <w:uiPriority w:val="34"/>
    <w:qFormat/>
    <w:rsid w:val="002B6DF5"/>
    <w:pPr>
      <w:ind w:left="720"/>
      <w:contextualSpacing/>
    </w:pPr>
  </w:style>
  <w:style w:type="character" w:styleId="FollowedHyperlink">
    <w:name w:val="FollowedHyperlink"/>
    <w:basedOn w:val="DefaultParagraphFont"/>
    <w:uiPriority w:val="99"/>
    <w:semiHidden/>
    <w:unhideWhenUsed/>
    <w:rsid w:val="00123EB5"/>
    <w:rPr>
      <w:color w:val="800080" w:themeColor="followedHyperlink"/>
      <w:u w:val="single"/>
    </w:rPr>
  </w:style>
  <w:style w:type="paragraph" w:styleId="Header">
    <w:name w:val="header"/>
    <w:basedOn w:val="Normal"/>
    <w:link w:val="HeaderChar"/>
    <w:uiPriority w:val="99"/>
    <w:unhideWhenUsed/>
    <w:rsid w:val="003C424D"/>
    <w:pPr>
      <w:tabs>
        <w:tab w:val="center" w:pos="4513"/>
        <w:tab w:val="right" w:pos="9026"/>
      </w:tabs>
    </w:pPr>
  </w:style>
  <w:style w:type="character" w:customStyle="1" w:styleId="HeaderChar">
    <w:name w:val="Header Char"/>
    <w:basedOn w:val="DefaultParagraphFont"/>
    <w:link w:val="Header"/>
    <w:uiPriority w:val="99"/>
    <w:rsid w:val="003C424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6862">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scic.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content.digital.nhs.uk/article/7092/Information-on-type-2-opt-ou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6</cp:revision>
  <cp:lastPrinted>2021-06-11T10:00:00Z</cp:lastPrinted>
  <dcterms:created xsi:type="dcterms:W3CDTF">2021-06-11T08:28:00Z</dcterms:created>
  <dcterms:modified xsi:type="dcterms:W3CDTF">2021-06-11T10:01:00Z</dcterms:modified>
</cp:coreProperties>
</file>